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A6" w:rsidRDefault="008D6EA6">
      <w:pPr>
        <w:pStyle w:val="Nadpis1"/>
      </w:pPr>
      <w:r>
        <w:t>Usnesení 4/</w:t>
      </w:r>
      <w:r w:rsidR="008C4991">
        <w:t>18102022</w:t>
      </w:r>
    </w:p>
    <w:p w:rsidR="008D6EA6" w:rsidRDefault="008D6EA6">
      <w:pPr>
        <w:pStyle w:val="Nadpis1"/>
      </w:pPr>
    </w:p>
    <w:p w:rsidR="003E70FE" w:rsidRDefault="003E70FE">
      <w:pPr>
        <w:rPr>
          <w:sz w:val="24"/>
        </w:rPr>
      </w:pPr>
      <w:r>
        <w:rPr>
          <w:sz w:val="24"/>
        </w:rPr>
        <w:tab/>
      </w:r>
    </w:p>
    <w:p w:rsidR="003E70FE" w:rsidRDefault="003E70FE">
      <w:pPr>
        <w:rPr>
          <w:sz w:val="24"/>
        </w:rPr>
      </w:pPr>
    </w:p>
    <w:p w:rsidR="004B37A1" w:rsidRDefault="00DA237D" w:rsidP="00DA237D">
      <w:pPr>
        <w:shd w:val="clear" w:color="auto" w:fill="FFFFFF"/>
        <w:spacing w:line="274" w:lineRule="exact"/>
        <w:ind w:left="708" w:right="-3" w:hanging="566"/>
        <w:rPr>
          <w:sz w:val="24"/>
        </w:rPr>
      </w:pPr>
      <w:r>
        <w:rPr>
          <w:sz w:val="24"/>
        </w:rPr>
        <w:t>Zastupitelstvo schválilo zvýšení odměn starostovi, místostarostovi a účetní obce</w:t>
      </w:r>
      <w:r w:rsidR="00C64F62">
        <w:rPr>
          <w:sz w:val="24"/>
        </w:rPr>
        <w:t xml:space="preserve"> ve stávající výši</w:t>
      </w:r>
      <w:r>
        <w:rPr>
          <w:sz w:val="24"/>
        </w:rPr>
        <w:t xml:space="preserve"> takto: </w:t>
      </w:r>
    </w:p>
    <w:p w:rsidR="004B37A1" w:rsidRDefault="004B37A1" w:rsidP="00DA237D">
      <w:pPr>
        <w:shd w:val="clear" w:color="auto" w:fill="FFFFFF"/>
        <w:spacing w:line="274" w:lineRule="exact"/>
        <w:ind w:left="708" w:right="-3" w:hanging="566"/>
        <w:rPr>
          <w:sz w:val="24"/>
        </w:rPr>
      </w:pPr>
    </w:p>
    <w:p w:rsidR="00DA237D" w:rsidRDefault="004B37A1" w:rsidP="00DA237D">
      <w:pPr>
        <w:shd w:val="clear" w:color="auto" w:fill="FFFFFF"/>
        <w:spacing w:line="274" w:lineRule="exact"/>
        <w:ind w:left="708" w:right="-3" w:hanging="566"/>
        <w:rPr>
          <w:sz w:val="24"/>
        </w:rPr>
      </w:pPr>
      <w:r>
        <w:rPr>
          <w:sz w:val="24"/>
        </w:rPr>
        <w:tab/>
      </w:r>
      <w:r w:rsidR="00DA237D">
        <w:rPr>
          <w:sz w:val="24"/>
        </w:rPr>
        <w:t xml:space="preserve">Starosta – </w:t>
      </w:r>
      <w:r w:rsidR="00C64F62">
        <w:rPr>
          <w:sz w:val="24"/>
        </w:rPr>
        <w:t>dle zákona</w:t>
      </w:r>
      <w:r w:rsidR="00DA237D">
        <w:rPr>
          <w:sz w:val="24"/>
        </w:rPr>
        <w:t xml:space="preserve"> </w:t>
      </w:r>
    </w:p>
    <w:p w:rsidR="00DA237D" w:rsidRDefault="00DA237D" w:rsidP="008C4991">
      <w:pPr>
        <w:shd w:val="clear" w:color="auto" w:fill="FFFFFF"/>
        <w:spacing w:line="274" w:lineRule="exact"/>
        <w:ind w:left="7" w:right="-3" w:firstLine="130"/>
        <w:rPr>
          <w:sz w:val="24"/>
        </w:rPr>
      </w:pPr>
      <w:r>
        <w:rPr>
          <w:sz w:val="24"/>
        </w:rPr>
        <w:tab/>
        <w:t xml:space="preserve">Místostarosta – </w:t>
      </w:r>
      <w:r w:rsidR="008C4991">
        <w:rPr>
          <w:sz w:val="24"/>
        </w:rPr>
        <w:t>5000 Kč</w:t>
      </w:r>
      <w:r>
        <w:rPr>
          <w:sz w:val="24"/>
        </w:rPr>
        <w:t xml:space="preserve"> </w:t>
      </w:r>
    </w:p>
    <w:p w:rsidR="00DA237D" w:rsidRDefault="00DA237D" w:rsidP="00DA237D">
      <w:pPr>
        <w:shd w:val="clear" w:color="auto" w:fill="FFFFFF"/>
        <w:spacing w:line="274" w:lineRule="exact"/>
        <w:ind w:left="7" w:right="-3" w:firstLine="130"/>
        <w:rPr>
          <w:sz w:val="24"/>
        </w:rPr>
      </w:pPr>
      <w:r>
        <w:rPr>
          <w:sz w:val="24"/>
        </w:rPr>
        <w:tab/>
        <w:t xml:space="preserve">Účetní obce – </w:t>
      </w:r>
      <w:r w:rsidR="008C4991">
        <w:rPr>
          <w:sz w:val="24"/>
        </w:rPr>
        <w:t>5000</w:t>
      </w:r>
      <w:r>
        <w:rPr>
          <w:sz w:val="24"/>
        </w:rPr>
        <w:t xml:space="preserve"> Kč</w:t>
      </w:r>
    </w:p>
    <w:p w:rsidR="003E70FE" w:rsidRDefault="004079AA" w:rsidP="004079AA">
      <w:pPr>
        <w:shd w:val="clear" w:color="auto" w:fill="FFFFFF"/>
        <w:spacing w:line="274" w:lineRule="exact"/>
        <w:ind w:left="7" w:right="-3" w:firstLine="130"/>
        <w:rPr>
          <w:b/>
          <w:sz w:val="24"/>
        </w:rPr>
      </w:pPr>
      <w:r>
        <w:rPr>
          <w:b/>
          <w:sz w:val="24"/>
        </w:rPr>
        <w:tab/>
      </w:r>
      <w:r w:rsidRPr="004079AA">
        <w:rPr>
          <w:sz w:val="24"/>
        </w:rPr>
        <w:t>Od</w:t>
      </w:r>
      <w:r w:rsidR="008C4991">
        <w:rPr>
          <w:sz w:val="24"/>
        </w:rPr>
        <w:t>měna pro ostatní zastupitele – 5</w:t>
      </w:r>
      <w:r w:rsidRPr="004079AA">
        <w:rPr>
          <w:sz w:val="24"/>
        </w:rPr>
        <w:t>00 Kč za každé zasedání obecního zastupitelstva</w:t>
      </w:r>
    </w:p>
    <w:p w:rsidR="003E70FE" w:rsidRDefault="003E70FE">
      <w:pPr>
        <w:rPr>
          <w:b/>
          <w:sz w:val="24"/>
        </w:rPr>
      </w:pPr>
    </w:p>
    <w:p w:rsidR="003E70FE" w:rsidRDefault="003E70FE">
      <w:pPr>
        <w:rPr>
          <w:sz w:val="24"/>
        </w:rPr>
      </w:pPr>
    </w:p>
    <w:p w:rsidR="003E70FE" w:rsidRDefault="003E70FE">
      <w:pPr>
        <w:rPr>
          <w:sz w:val="24"/>
        </w:rPr>
      </w:pPr>
    </w:p>
    <w:p w:rsidR="003E70FE" w:rsidRDefault="003E70FE">
      <w:pPr>
        <w:rPr>
          <w:sz w:val="24"/>
        </w:rPr>
      </w:pPr>
    </w:p>
    <w:p w:rsidR="003E70FE" w:rsidRDefault="003E70FE">
      <w:pPr>
        <w:rPr>
          <w:sz w:val="24"/>
        </w:rPr>
      </w:pPr>
    </w:p>
    <w:p w:rsidR="003E70FE" w:rsidRDefault="008C4991" w:rsidP="008D6EA6">
      <w:pPr>
        <w:ind w:firstLine="708"/>
      </w:pPr>
      <w:r>
        <w:t>Jana Divišová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Petr Dvořák, Mgr. Ivana </w:t>
      </w:r>
      <w:proofErr w:type="spellStart"/>
      <w:r>
        <w:t>Knosová</w:t>
      </w:r>
      <w:proofErr w:type="spellEnd"/>
    </w:p>
    <w:p w:rsidR="008D6EA6" w:rsidRDefault="008C4991" w:rsidP="008D6EA6">
      <w:pPr>
        <w:ind w:firstLine="708"/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místostarostové</w:t>
      </w:r>
    </w:p>
    <w:sectPr w:rsidR="008D6EA6" w:rsidSect="00E94CB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3C8B"/>
    <w:rsid w:val="001B59A7"/>
    <w:rsid w:val="0027278D"/>
    <w:rsid w:val="003514CD"/>
    <w:rsid w:val="003E70FE"/>
    <w:rsid w:val="004079AA"/>
    <w:rsid w:val="00483C8B"/>
    <w:rsid w:val="004B37A1"/>
    <w:rsid w:val="008C4991"/>
    <w:rsid w:val="008D6EA6"/>
    <w:rsid w:val="009D27B8"/>
    <w:rsid w:val="00B21C5B"/>
    <w:rsid w:val="00B7352F"/>
    <w:rsid w:val="00C64F62"/>
    <w:rsid w:val="00DA237D"/>
    <w:rsid w:val="00E9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CB0"/>
  </w:style>
  <w:style w:type="paragraph" w:styleId="Nadpis1">
    <w:name w:val="heading 1"/>
    <w:basedOn w:val="Normln"/>
    <w:next w:val="Normln"/>
    <w:qFormat/>
    <w:rsid w:val="00E94CB0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E94CB0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Ořechov, 588 62 Urbanov</vt:lpstr>
      <vt:lpstr>Obecní úřad Ořechov, 588 62 Urbanov</vt:lpstr>
    </vt:vector>
  </TitlesOfParts>
  <Company>Ořechov 14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Ořechov, 588 62 Urbanov</dc:title>
  <dc:creator>Pavel Volavka</dc:creator>
  <cp:lastModifiedBy>orechov</cp:lastModifiedBy>
  <cp:revision>7</cp:revision>
  <cp:lastPrinted>2018-11-01T21:21:00Z</cp:lastPrinted>
  <dcterms:created xsi:type="dcterms:W3CDTF">2014-11-22T14:42:00Z</dcterms:created>
  <dcterms:modified xsi:type="dcterms:W3CDTF">2022-10-18T18:23:00Z</dcterms:modified>
</cp:coreProperties>
</file>